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numPr>
          <w:ilvl w:val="0"/>
          <w:numId w:val="2"/>
        </w:numPr>
        <w:ind w:left="36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Tragic Hero: commits a hamartia: sin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Fated to commit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Fatal Flaw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Found to commit the hamartia because of a wave of serious sin they are aware of and are punished for: hubris- godlike pride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something they are fated to do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hamrtia- sin, yet a fatal flaw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The chorus represents the commoner. The one who was the highest in the land becomes the lowest, below the chorus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hubris: nothing can touch me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actually being punished from hubris</w:t>
      </w:r>
    </w:p>
    <w:p>
      <w:pPr>
        <w:pStyle w:val="Body"/>
        <w:numPr>
          <w:ilvl w:val="0"/>
          <w:numId w:val="2"/>
        </w:numPr>
        <w:ind w:left="36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Oedipus Rex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Good king, yet he is going to suffer for something he cannot help.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regarded as godlike, he solved the riddle of the sphynx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</w:p>
    <w:p>
      <w:pPr>
        <w:pStyle w:val="Body"/>
        <w:numPr>
          <w:ilvl w:val="0"/>
          <w:numId w:val="2"/>
        </w:numPr>
        <w:ind w:left="36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Plague in Thebes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Oedipus is asked to solve the problem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Creon returns from the oracle with the news: you must expel the pollution of the murderer.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 xml:space="preserve">Tiresies, the blind prophet, reluctantly comes- </w:t>
      </w:r>
      <w:r>
        <w:rPr>
          <w:rFonts w:hAnsi="Baskerville" w:hint="default"/>
          <w:rtl w:val="0"/>
          <w:lang w:val="en-US"/>
        </w:rPr>
        <w:t>“</w:t>
      </w:r>
      <w:r>
        <w:rPr>
          <w:rFonts w:ascii="Baskerville"/>
          <w:rtl w:val="0"/>
          <w:lang w:val="en-US"/>
        </w:rPr>
        <w:t>Oedipus, you are the murderer.</w:t>
      </w:r>
      <w:r>
        <w:rPr>
          <w:rFonts w:hAnsi="Baskerville" w:hint="default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ind w:left="36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Anagorisis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Moment of recognition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Peripeteia- moment of fortune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Socrates would hate this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Fate and Pity</w:t>
      </w:r>
    </w:p>
    <w:p>
      <w:pPr>
        <w:pStyle w:val="Body"/>
        <w:numPr>
          <w:ilvl w:val="0"/>
          <w:numId w:val="2"/>
        </w:numPr>
        <w:ind w:left="36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</w:rPr>
    </w:lvl>
  </w:abstractNum>
  <w:abstractNum w:abstractNumId="1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Harvard">
    <w:name w:val="Harvard"/>
    <w:next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