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687387</wp:posOffset>
                </wp:positionH>
                <wp:positionV relativeFrom="page">
                  <wp:posOffset>687387</wp:posOffset>
                </wp:positionV>
                <wp:extent cx="6400785" cy="86868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785" cy="868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74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518"/>
                              <w:gridCol w:w="2519"/>
                              <w:gridCol w:w="2519"/>
                              <w:gridCol w:w="2518"/>
                            </w:tblGrid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God/ Goddess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Ruler of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Symbols/ Objects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Special Information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Jupiter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Juno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Neptune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Pluto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Minerva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Apollo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Diana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Venus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Mercury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Vulcan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Vesta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17" w:hRule="atLeast"/>
                              </w:trPr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Cupid</w:t>
                                  </w:r>
                                </w:p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1pt;margin-top:54.1pt;width:504.0pt;height:684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074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518"/>
                        <w:gridCol w:w="2519"/>
                        <w:gridCol w:w="2519"/>
                        <w:gridCol w:w="2518"/>
                      </w:tblGrid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God/ Goddess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Ruler of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Symbols/ Objects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Special Information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Jupiter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Juno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Neptune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Pluto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Minerva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Apollo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Diana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Venus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Mercury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Vulcan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Vesta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17" w:hRule="atLeast"/>
                        </w:trPr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Cupid</w:t>
                            </w:r>
                          </w:p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